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F2B" w:rsidRPr="00052145" w:rsidRDefault="009556D9" w:rsidP="009556D9">
      <w:pPr>
        <w:tabs>
          <w:tab w:val="left" w:pos="1005"/>
          <w:tab w:val="center" w:pos="4513"/>
        </w:tabs>
        <w:rPr>
          <w:rFonts w:ascii="Verdana" w:hAnsi="Verdana"/>
        </w:rPr>
      </w:pPr>
      <w:r w:rsidRPr="00052145">
        <w:rPr>
          <w:rFonts w:ascii="Verdana" w:hAnsi="Verdana"/>
          <w:b/>
          <w:bCs/>
        </w:rPr>
        <w:tab/>
      </w:r>
      <w:r w:rsidRPr="00052145">
        <w:rPr>
          <w:rFonts w:ascii="Verdana" w:hAnsi="Verdana"/>
          <w:b/>
          <w:bCs/>
        </w:rPr>
        <w:tab/>
      </w:r>
      <w:r w:rsidR="00B05F2B" w:rsidRPr="00052145">
        <w:rPr>
          <w:rFonts w:ascii="Verdana" w:hAnsi="Verdana"/>
          <w:b/>
          <w:bCs/>
          <w:sz w:val="28"/>
        </w:rPr>
        <w:t xml:space="preserve">Pelatihan </w:t>
      </w:r>
      <w:r w:rsidR="004241B3" w:rsidRPr="00052145">
        <w:rPr>
          <w:rFonts w:ascii="Verdana" w:hAnsi="Verdana"/>
          <w:b/>
          <w:bCs/>
          <w:sz w:val="28"/>
        </w:rPr>
        <w:t>Masa Persiapan Pensiun</w:t>
      </w:r>
    </w:p>
    <w:p w:rsidR="00052145" w:rsidRPr="00052145" w:rsidRDefault="00052145">
      <w:pPr>
        <w:rPr>
          <w:rFonts w:ascii="Verdana" w:hAnsi="Verdana"/>
          <w:b/>
          <w:bCs/>
        </w:rPr>
      </w:pPr>
    </w:p>
    <w:p w:rsidR="00174D56" w:rsidRPr="00052145" w:rsidRDefault="00B05F2B">
      <w:pPr>
        <w:rPr>
          <w:rFonts w:ascii="Verdana" w:hAnsi="Verdana"/>
          <w:b/>
          <w:bCs/>
        </w:rPr>
      </w:pPr>
      <w:r w:rsidRPr="00052145">
        <w:rPr>
          <w:rFonts w:ascii="Verdana" w:hAnsi="Verdana"/>
          <w:b/>
          <w:bCs/>
        </w:rPr>
        <w:t xml:space="preserve">Gambaran </w:t>
      </w:r>
      <w:r w:rsidRPr="00052145">
        <w:rPr>
          <w:rFonts w:ascii="Verdana" w:hAnsi="Verdana"/>
          <w:b/>
          <w:bCs/>
          <w:lang w:val="en-US"/>
        </w:rPr>
        <w:t xml:space="preserve"> </w:t>
      </w:r>
      <w:proofErr w:type="spellStart"/>
      <w:r w:rsidRPr="00052145">
        <w:rPr>
          <w:rFonts w:ascii="Verdana" w:hAnsi="Verdana"/>
          <w:b/>
          <w:bCs/>
          <w:lang w:val="en-US"/>
        </w:rPr>
        <w:t>Pelatihan</w:t>
      </w:r>
      <w:proofErr w:type="spellEnd"/>
    </w:p>
    <w:p w:rsidR="004241B3" w:rsidRPr="00052145" w:rsidRDefault="004241B3" w:rsidP="004241B3">
      <w:pPr>
        <w:rPr>
          <w:rFonts w:ascii="Verdana" w:hAnsi="Verdana"/>
        </w:rPr>
      </w:pPr>
      <w:r w:rsidRPr="00052145">
        <w:rPr>
          <w:rFonts w:ascii="Verdana" w:hAnsi="Verdana"/>
        </w:rPr>
        <w:t>Banyak karyawan yang sudah mendekati masa pensiun justru belum memiliki persiapan atau belum mengetahui apa rencana berikutnya setelah pensiun. Dan akibatnya, di masa pensiun justru mengalami stres, jenuh, susah, dan cenderung marah-marah. Hidup terasa tidak lagi bermakna. Menapaki waktu dari pagi hingga sore, sangatlah lama karena tidak ada aktifitas yang bisa dikerjakan. Maka dibutuhkan sebuah pemahaman baru yang diberikan dalam sebuah pelatihan masa persiapan pensiun (MPP) sebagai bekal bagi karyawan yang akan pensiun.</w:t>
      </w:r>
    </w:p>
    <w:p w:rsidR="004241B3" w:rsidRPr="00052145" w:rsidRDefault="004241B3" w:rsidP="004241B3">
      <w:pPr>
        <w:rPr>
          <w:rFonts w:ascii="Verdana" w:hAnsi="Verdana"/>
        </w:rPr>
      </w:pPr>
      <w:r w:rsidRPr="00052145">
        <w:rPr>
          <w:rFonts w:ascii="Verdana" w:hAnsi="Verdana"/>
        </w:rPr>
        <w:t>Dengan mengikuti pelatihan masa persiapan pensiun (MPP) ini setiap karyawan akan memiliki gambaran dan rencana yang akan dijadikan sebuah tujuannya setelah pensiun, selain itu, pelatihan masa persiapan pensiun (pelatihan MPP) ini juga akan memberikan kesadaran untuk dapat bertindak secara sistematis dalam mempersiapkan pensiun. Karena sudah sangat banyak orang yang begitu menderita ketika pensiun. Dengan pelatihan masa persiapan pensiun (MPP) ini, perusahaan dapat mencetak para pensiunan yang bisa mempersiapkan apa saja yang harus dilakukan agar masa pensiunnya menyenangkan dan dapat menjadi lebih bermakna.</w:t>
      </w:r>
    </w:p>
    <w:p w:rsidR="00B05F2B" w:rsidRPr="00052145" w:rsidRDefault="00B05F2B">
      <w:pPr>
        <w:rPr>
          <w:rFonts w:ascii="Verdana" w:hAnsi="Verdana"/>
          <w:b/>
        </w:rPr>
      </w:pPr>
      <w:r w:rsidRPr="00052145">
        <w:rPr>
          <w:rFonts w:ascii="Verdana" w:hAnsi="Verdana"/>
          <w:b/>
        </w:rPr>
        <w:t>Materi yang akan dibahas</w:t>
      </w:r>
    </w:p>
    <w:p w:rsidR="004241B3" w:rsidRPr="00052145" w:rsidRDefault="004241B3" w:rsidP="004241B3">
      <w:pPr>
        <w:pStyle w:val="ListParagraph"/>
        <w:numPr>
          <w:ilvl w:val="0"/>
          <w:numId w:val="3"/>
        </w:numPr>
        <w:tabs>
          <w:tab w:val="left" w:pos="6210"/>
        </w:tabs>
        <w:rPr>
          <w:rFonts w:ascii="Verdana" w:hAnsi="Verdana"/>
        </w:rPr>
      </w:pPr>
      <w:r w:rsidRPr="00052145">
        <w:rPr>
          <w:rFonts w:ascii="Verdana" w:hAnsi="Verdana"/>
        </w:rPr>
        <w:t>Memasuki masa pensiun tanpa stress.</w:t>
      </w:r>
    </w:p>
    <w:p w:rsidR="004241B3" w:rsidRPr="00052145" w:rsidRDefault="004241B3" w:rsidP="004241B3">
      <w:pPr>
        <w:pStyle w:val="ListParagraph"/>
        <w:numPr>
          <w:ilvl w:val="0"/>
          <w:numId w:val="3"/>
        </w:numPr>
        <w:tabs>
          <w:tab w:val="left" w:pos="6210"/>
        </w:tabs>
        <w:rPr>
          <w:rFonts w:ascii="Verdana" w:hAnsi="Verdana"/>
        </w:rPr>
      </w:pPr>
      <w:r w:rsidRPr="00052145">
        <w:rPr>
          <w:rFonts w:ascii="Verdana" w:hAnsi="Verdana"/>
        </w:rPr>
        <w:t>Mengatasi Post power syndrome</w:t>
      </w:r>
    </w:p>
    <w:p w:rsidR="004241B3" w:rsidRPr="00052145" w:rsidRDefault="004241B3" w:rsidP="004241B3">
      <w:pPr>
        <w:pStyle w:val="ListParagraph"/>
        <w:numPr>
          <w:ilvl w:val="0"/>
          <w:numId w:val="3"/>
        </w:numPr>
        <w:tabs>
          <w:tab w:val="left" w:pos="6210"/>
        </w:tabs>
        <w:rPr>
          <w:rFonts w:ascii="Verdana" w:hAnsi="Verdana"/>
        </w:rPr>
      </w:pPr>
      <w:r w:rsidRPr="00052145">
        <w:rPr>
          <w:rFonts w:ascii="Verdana" w:hAnsi="Verdana"/>
        </w:rPr>
        <w:t>Membangun kehidupan bermakna di masa pensiun.</w:t>
      </w:r>
    </w:p>
    <w:p w:rsidR="004241B3" w:rsidRPr="00052145" w:rsidRDefault="004241B3" w:rsidP="004241B3">
      <w:pPr>
        <w:pStyle w:val="ListParagraph"/>
        <w:numPr>
          <w:ilvl w:val="0"/>
          <w:numId w:val="3"/>
        </w:numPr>
        <w:tabs>
          <w:tab w:val="left" w:pos="6210"/>
        </w:tabs>
        <w:rPr>
          <w:rFonts w:ascii="Verdana" w:hAnsi="Verdana"/>
        </w:rPr>
      </w:pPr>
      <w:r w:rsidRPr="00052145">
        <w:rPr>
          <w:rFonts w:ascii="Verdana" w:hAnsi="Verdana"/>
        </w:rPr>
        <w:t>Kiat membangun hubungan harmonis bersama pasangan dan keluarga di masa pensiun.</w:t>
      </w:r>
    </w:p>
    <w:p w:rsidR="004241B3" w:rsidRPr="00052145" w:rsidRDefault="004241B3" w:rsidP="004241B3">
      <w:pPr>
        <w:pStyle w:val="ListParagraph"/>
        <w:numPr>
          <w:ilvl w:val="0"/>
          <w:numId w:val="3"/>
        </w:numPr>
        <w:tabs>
          <w:tab w:val="left" w:pos="6210"/>
        </w:tabs>
        <w:rPr>
          <w:rFonts w:ascii="Verdana" w:hAnsi="Verdana"/>
        </w:rPr>
      </w:pPr>
      <w:r w:rsidRPr="00052145">
        <w:rPr>
          <w:rFonts w:ascii="Verdana" w:hAnsi="Verdana"/>
        </w:rPr>
        <w:t>Kiat sehat dan bugar di masa pensiun.+ Medical Check Up</w:t>
      </w:r>
    </w:p>
    <w:p w:rsidR="004241B3" w:rsidRPr="00052145" w:rsidRDefault="004241B3" w:rsidP="004241B3">
      <w:pPr>
        <w:pStyle w:val="ListParagraph"/>
        <w:numPr>
          <w:ilvl w:val="0"/>
          <w:numId w:val="3"/>
        </w:numPr>
        <w:tabs>
          <w:tab w:val="left" w:pos="6210"/>
        </w:tabs>
        <w:rPr>
          <w:rFonts w:ascii="Verdana" w:hAnsi="Verdana"/>
        </w:rPr>
      </w:pPr>
      <w:r w:rsidRPr="00052145">
        <w:rPr>
          <w:rFonts w:ascii="Verdana" w:hAnsi="Verdana"/>
        </w:rPr>
        <w:t>Strategi mengelola dana pensiun.</w:t>
      </w:r>
    </w:p>
    <w:p w:rsidR="004241B3" w:rsidRPr="00052145" w:rsidRDefault="004241B3" w:rsidP="004241B3">
      <w:pPr>
        <w:pStyle w:val="ListParagraph"/>
        <w:numPr>
          <w:ilvl w:val="0"/>
          <w:numId w:val="3"/>
        </w:numPr>
        <w:tabs>
          <w:tab w:val="left" w:pos="6210"/>
        </w:tabs>
        <w:rPr>
          <w:rFonts w:ascii="Verdana" w:hAnsi="Verdana"/>
        </w:rPr>
      </w:pPr>
      <w:r w:rsidRPr="00052145">
        <w:rPr>
          <w:rFonts w:ascii="Verdana" w:hAnsi="Verdana"/>
        </w:rPr>
        <w:t>Membangun minat pengelolaan dana setelah pensiun. (Minat untuk berwirausaha &amp; Minat untuk berinvestasi)</w:t>
      </w:r>
    </w:p>
    <w:p w:rsidR="004241B3" w:rsidRPr="00052145" w:rsidRDefault="004241B3" w:rsidP="004241B3">
      <w:pPr>
        <w:pStyle w:val="ListParagraph"/>
        <w:numPr>
          <w:ilvl w:val="0"/>
          <w:numId w:val="3"/>
        </w:numPr>
        <w:tabs>
          <w:tab w:val="left" w:pos="6210"/>
        </w:tabs>
        <w:rPr>
          <w:rFonts w:ascii="Verdana" w:hAnsi="Verdana"/>
        </w:rPr>
      </w:pPr>
      <w:r w:rsidRPr="00052145">
        <w:rPr>
          <w:rFonts w:ascii="Verdana" w:hAnsi="Verdana"/>
        </w:rPr>
        <w:t>Testimoni dari pensiunan yang sukses.</w:t>
      </w:r>
    </w:p>
    <w:p w:rsidR="004241B3" w:rsidRPr="00052145" w:rsidRDefault="004241B3" w:rsidP="004241B3">
      <w:pPr>
        <w:pStyle w:val="ListParagraph"/>
        <w:numPr>
          <w:ilvl w:val="0"/>
          <w:numId w:val="3"/>
        </w:numPr>
        <w:tabs>
          <w:tab w:val="left" w:pos="6210"/>
        </w:tabs>
        <w:rPr>
          <w:rFonts w:ascii="Verdana" w:hAnsi="Verdana"/>
        </w:rPr>
      </w:pPr>
      <w:r w:rsidRPr="00052145">
        <w:rPr>
          <w:rFonts w:ascii="Verdana" w:hAnsi="Verdana"/>
        </w:rPr>
        <w:t>Coaching rencana tindakan (Membuat Business Plan, Business Coaching dan rencana investasi)</w:t>
      </w:r>
    </w:p>
    <w:p w:rsidR="004241B3" w:rsidRPr="00052145" w:rsidRDefault="004241B3" w:rsidP="004241B3">
      <w:pPr>
        <w:pStyle w:val="ListParagraph"/>
        <w:numPr>
          <w:ilvl w:val="0"/>
          <w:numId w:val="3"/>
        </w:numPr>
        <w:tabs>
          <w:tab w:val="left" w:pos="6210"/>
        </w:tabs>
        <w:rPr>
          <w:rFonts w:ascii="Verdana" w:hAnsi="Verdana"/>
        </w:rPr>
      </w:pPr>
      <w:r w:rsidRPr="00052145">
        <w:rPr>
          <w:rFonts w:ascii="Verdana" w:hAnsi="Verdana"/>
        </w:rPr>
        <w:t>Melakukan kunjungan ke berbagai lokasi usaha mandiri, partnership dan franchise yang telah terbukti sukses.</w:t>
      </w:r>
    </w:p>
    <w:p w:rsidR="004241B3" w:rsidRPr="00052145" w:rsidRDefault="004241B3" w:rsidP="004241B3">
      <w:pPr>
        <w:pStyle w:val="ListParagraph"/>
        <w:numPr>
          <w:ilvl w:val="0"/>
          <w:numId w:val="3"/>
        </w:numPr>
        <w:tabs>
          <w:tab w:val="left" w:pos="6210"/>
        </w:tabs>
        <w:rPr>
          <w:rFonts w:ascii="Verdana" w:hAnsi="Verdana"/>
        </w:rPr>
      </w:pPr>
      <w:r w:rsidRPr="00052145">
        <w:rPr>
          <w:rFonts w:ascii="Verdana" w:hAnsi="Verdana"/>
        </w:rPr>
        <w:t>Mengenal bisnis online / internet marketing yang tepat untuk pensiunan</w:t>
      </w:r>
    </w:p>
    <w:p w:rsidR="004241B3" w:rsidRPr="00052145" w:rsidRDefault="004241B3" w:rsidP="004241B3">
      <w:pPr>
        <w:pStyle w:val="ListParagraph"/>
        <w:numPr>
          <w:ilvl w:val="0"/>
          <w:numId w:val="3"/>
        </w:numPr>
        <w:tabs>
          <w:tab w:val="left" w:pos="6210"/>
        </w:tabs>
        <w:rPr>
          <w:rFonts w:ascii="Verdana" w:hAnsi="Verdana"/>
        </w:rPr>
      </w:pPr>
      <w:r w:rsidRPr="00052145">
        <w:rPr>
          <w:rFonts w:ascii="Verdana" w:hAnsi="Verdana"/>
        </w:rPr>
        <w:t>Mengenal produk investasi berbasis online yang tepat untuk pensiunan</w:t>
      </w:r>
    </w:p>
    <w:p w:rsidR="00052145" w:rsidRPr="00052145" w:rsidRDefault="00052145" w:rsidP="00052145">
      <w:pPr>
        <w:spacing w:after="0" w:line="240" w:lineRule="auto"/>
        <w:rPr>
          <w:rFonts w:ascii="Verdana" w:eastAsia="Times New Roman" w:hAnsi="Verdana" w:cs="Arial"/>
          <w:b/>
          <w:bCs/>
        </w:rPr>
      </w:pPr>
    </w:p>
    <w:p w:rsidR="00B05F2B" w:rsidRPr="00052145" w:rsidRDefault="00B05F2B" w:rsidP="00052145">
      <w:pPr>
        <w:spacing w:after="0" w:line="240" w:lineRule="auto"/>
        <w:rPr>
          <w:rFonts w:ascii="Verdana" w:eastAsia="Times New Roman" w:hAnsi="Verdana" w:cs="Arial"/>
          <w:b/>
          <w:bCs/>
        </w:rPr>
      </w:pPr>
      <w:r w:rsidRPr="00052145">
        <w:rPr>
          <w:rFonts w:ascii="Verdana" w:eastAsia="Times New Roman" w:hAnsi="Verdana" w:cs="Arial"/>
          <w:b/>
          <w:bCs/>
        </w:rPr>
        <w:t xml:space="preserve">Facilitator: </w:t>
      </w:r>
    </w:p>
    <w:p w:rsidR="004241B3" w:rsidRPr="00052145" w:rsidRDefault="004241B3" w:rsidP="00052145">
      <w:pPr>
        <w:shd w:val="clear" w:color="auto" w:fill="FFFFFF"/>
        <w:spacing w:after="0" w:line="240" w:lineRule="auto"/>
        <w:jc w:val="both"/>
        <w:rPr>
          <w:rFonts w:ascii="Verdana" w:eastAsia="Times New Roman" w:hAnsi="Verdana" w:cs="Arial"/>
          <w:sz w:val="18"/>
          <w:szCs w:val="18"/>
          <w:lang w:eastAsia="id-ID"/>
        </w:rPr>
      </w:pPr>
      <w:r w:rsidRPr="00052145">
        <w:rPr>
          <w:rFonts w:ascii="Verdana" w:eastAsia="Times New Roman" w:hAnsi="Verdana" w:cs="Arial"/>
          <w:sz w:val="20"/>
          <w:szCs w:val="20"/>
          <w:lang w:eastAsia="id-ID"/>
        </w:rPr>
        <w:t>Novianta Kuswandi (Andi)</w:t>
      </w:r>
    </w:p>
    <w:p w:rsidR="004241B3" w:rsidRPr="00052145" w:rsidRDefault="004241B3" w:rsidP="00052145">
      <w:pPr>
        <w:shd w:val="clear" w:color="auto" w:fill="FFFFFF"/>
        <w:spacing w:after="0" w:line="240" w:lineRule="auto"/>
        <w:jc w:val="both"/>
        <w:rPr>
          <w:rFonts w:ascii="Verdana" w:eastAsia="Times New Roman" w:hAnsi="Verdana" w:cs="Arial"/>
          <w:sz w:val="18"/>
          <w:szCs w:val="18"/>
          <w:lang w:eastAsia="id-ID"/>
        </w:rPr>
      </w:pPr>
      <w:r w:rsidRPr="00052145">
        <w:rPr>
          <w:rFonts w:ascii="Verdana" w:eastAsia="Times New Roman" w:hAnsi="Verdana" w:cs="Arial"/>
          <w:sz w:val="20"/>
          <w:szCs w:val="20"/>
          <w:lang w:eastAsia="id-ID"/>
        </w:rPr>
        <w:t>Adalahs eorang praktisi, trainer dan career coach. Beliau memiliki pengalaman sebagai Training Programmer di LPT Super Quantum, Leadership &amp; Managemen tDevelopment Analyst  di PT Bukit Makmur Mandiri Utama, Leadership &amp; Management Development Consultant di PT HolcimI ndonesia</w:t>
      </w:r>
    </w:p>
    <w:p w:rsidR="004241B3" w:rsidRPr="00052145" w:rsidRDefault="004241B3" w:rsidP="00B05F2B">
      <w:pPr>
        <w:spacing w:after="0" w:line="240" w:lineRule="auto"/>
        <w:rPr>
          <w:rFonts w:ascii="Verdana" w:eastAsia="Times New Roman" w:hAnsi="Verdana" w:cs="Arial"/>
        </w:rPr>
      </w:pPr>
    </w:p>
    <w:p w:rsidR="00B05F2B" w:rsidRPr="00052145" w:rsidRDefault="00B05F2B" w:rsidP="00B05F2B">
      <w:pPr>
        <w:spacing w:after="0" w:line="240" w:lineRule="auto"/>
        <w:rPr>
          <w:rFonts w:ascii="Verdana" w:eastAsia="Times New Roman" w:hAnsi="Verdana" w:cs="Arial"/>
        </w:rPr>
      </w:pPr>
      <w:r w:rsidRPr="00052145">
        <w:rPr>
          <w:rFonts w:ascii="Verdana" w:eastAsia="Times New Roman" w:hAnsi="Verdana" w:cs="Arial"/>
        </w:rPr>
        <w:t>Tanggal:</w:t>
      </w:r>
    </w:p>
    <w:p w:rsidR="00B05F2B" w:rsidRPr="00052145" w:rsidRDefault="004241B3" w:rsidP="00B05F2B">
      <w:pPr>
        <w:spacing w:after="0" w:line="240" w:lineRule="auto"/>
        <w:rPr>
          <w:rFonts w:ascii="Verdana" w:eastAsia="Times New Roman" w:hAnsi="Verdana" w:cs="Arial"/>
        </w:rPr>
      </w:pPr>
      <w:r w:rsidRPr="00052145">
        <w:rPr>
          <w:rFonts w:ascii="Verdana" w:eastAsia="Times New Roman" w:hAnsi="Verdana" w:cs="Arial"/>
        </w:rPr>
        <w:t>26-27 Februari 2020</w:t>
      </w:r>
    </w:p>
    <w:p w:rsidR="00B05F2B" w:rsidRPr="00052145" w:rsidRDefault="00B05F2B" w:rsidP="00B05F2B">
      <w:pPr>
        <w:spacing w:after="0" w:line="240" w:lineRule="auto"/>
        <w:rPr>
          <w:rFonts w:ascii="Verdana" w:eastAsia="Times New Roman" w:hAnsi="Verdana" w:cs="Arial"/>
        </w:rPr>
      </w:pPr>
      <w:r w:rsidRPr="00052145">
        <w:rPr>
          <w:rFonts w:ascii="Verdana" w:eastAsia="Times New Roman" w:hAnsi="Verdana" w:cs="Arial"/>
        </w:rPr>
        <w:t>Waktu: 09.00-17.00</w:t>
      </w:r>
    </w:p>
    <w:p w:rsidR="00B05F2B" w:rsidRPr="00052145" w:rsidRDefault="00B05F2B" w:rsidP="00B05F2B">
      <w:pPr>
        <w:spacing w:after="0" w:line="240" w:lineRule="auto"/>
        <w:rPr>
          <w:rFonts w:ascii="Verdana" w:eastAsia="Times New Roman" w:hAnsi="Verdana" w:cs="Arial"/>
        </w:rPr>
      </w:pPr>
    </w:p>
    <w:p w:rsidR="00052145" w:rsidRPr="002D1D2D" w:rsidRDefault="00052145" w:rsidP="00052145">
      <w:pPr>
        <w:spacing w:after="0" w:line="240" w:lineRule="auto"/>
        <w:contextualSpacing/>
        <w:rPr>
          <w:rFonts w:ascii="Verdana" w:hAnsi="Verdana" w:cs="Tahoma"/>
        </w:rPr>
      </w:pPr>
      <w:r w:rsidRPr="002D1D2D">
        <w:rPr>
          <w:rFonts w:ascii="Verdana" w:hAnsi="Verdana" w:cs="Tahoma"/>
          <w:bCs/>
        </w:rPr>
        <w:t xml:space="preserve">Tempat kursus: </w:t>
      </w:r>
    </w:p>
    <w:p w:rsidR="00052145" w:rsidRDefault="00052145" w:rsidP="00052145">
      <w:pPr>
        <w:spacing w:after="0" w:line="240" w:lineRule="auto"/>
        <w:contextualSpacing/>
        <w:rPr>
          <w:rFonts w:ascii="Verdana" w:hAnsi="Verdana" w:cs="Tahoma"/>
        </w:rPr>
      </w:pPr>
      <w:r w:rsidRPr="002D1D2D">
        <w:rPr>
          <w:rFonts w:ascii="Verdana" w:hAnsi="Verdana" w:cs="Tahoma"/>
        </w:rPr>
        <w:t xml:space="preserve">Puri Denpasar Hotel, </w:t>
      </w:r>
    </w:p>
    <w:p w:rsidR="00052145" w:rsidRPr="002D1D2D" w:rsidRDefault="00052145" w:rsidP="00052145">
      <w:pPr>
        <w:spacing w:after="0" w:line="240" w:lineRule="auto"/>
        <w:contextualSpacing/>
        <w:rPr>
          <w:rFonts w:ascii="Verdana" w:hAnsi="Verdana" w:cs="Tahoma"/>
        </w:rPr>
      </w:pPr>
      <w:r>
        <w:rPr>
          <w:rFonts w:ascii="Verdana" w:hAnsi="Verdana" w:cs="Tahoma"/>
        </w:rPr>
        <w:t>Jalan Denpasar Selatan no. 1, Kuningan</w:t>
      </w:r>
    </w:p>
    <w:p w:rsidR="00052145" w:rsidRPr="002D1D2D" w:rsidRDefault="00052145" w:rsidP="00052145">
      <w:pPr>
        <w:spacing w:after="0" w:line="240" w:lineRule="auto"/>
        <w:contextualSpacing/>
        <w:rPr>
          <w:rFonts w:ascii="Verdana" w:hAnsi="Verdana" w:cs="Tahoma"/>
        </w:rPr>
      </w:pPr>
      <w:r w:rsidRPr="002D1D2D">
        <w:rPr>
          <w:rFonts w:ascii="Verdana" w:hAnsi="Verdana" w:cs="Tahoma"/>
        </w:rPr>
        <w:t>Jakarta Selatan</w:t>
      </w:r>
    </w:p>
    <w:p w:rsidR="00B05F2B" w:rsidRPr="00052145" w:rsidRDefault="00B05F2B" w:rsidP="00B05F2B">
      <w:pPr>
        <w:spacing w:after="0" w:line="240" w:lineRule="auto"/>
        <w:rPr>
          <w:rFonts w:ascii="Verdana" w:hAnsi="Verdana" w:cs="Tahoma"/>
          <w:bCs/>
        </w:rPr>
      </w:pPr>
    </w:p>
    <w:p w:rsidR="00B05F2B" w:rsidRPr="00052145" w:rsidRDefault="00B05F2B" w:rsidP="00B05F2B">
      <w:pPr>
        <w:spacing w:after="0" w:line="240" w:lineRule="auto"/>
        <w:rPr>
          <w:rFonts w:ascii="Verdana" w:hAnsi="Verdana" w:cs="Tahoma"/>
          <w:bCs/>
        </w:rPr>
      </w:pPr>
      <w:r w:rsidRPr="00052145">
        <w:rPr>
          <w:rFonts w:ascii="Verdana" w:hAnsi="Verdana" w:cs="Tahoma"/>
          <w:bCs/>
        </w:rPr>
        <w:t xml:space="preserve">BIAYA: </w:t>
      </w:r>
    </w:p>
    <w:p w:rsidR="00B05F2B" w:rsidRPr="00052145" w:rsidRDefault="00B05F2B" w:rsidP="00B05F2B">
      <w:pPr>
        <w:spacing w:after="0" w:line="240" w:lineRule="auto"/>
        <w:rPr>
          <w:rFonts w:ascii="Verdana" w:hAnsi="Verdana" w:cs="Tahoma"/>
          <w:bCs/>
        </w:rPr>
      </w:pPr>
      <w:r w:rsidRPr="00052145">
        <w:rPr>
          <w:rFonts w:ascii="Verdana" w:hAnsi="Verdana" w:cs="Tahoma"/>
          <w:bCs/>
        </w:rPr>
        <w:t xml:space="preserve">Harga: Rp </w:t>
      </w:r>
      <w:r w:rsidR="004241B3" w:rsidRPr="00052145">
        <w:rPr>
          <w:rFonts w:ascii="Verdana" w:hAnsi="Verdana" w:cs="Tahoma"/>
          <w:bCs/>
        </w:rPr>
        <w:t>3.500</w:t>
      </w:r>
      <w:r w:rsidRPr="00052145">
        <w:rPr>
          <w:rFonts w:ascii="Verdana" w:hAnsi="Verdana" w:cs="Tahoma"/>
          <w:bCs/>
        </w:rPr>
        <w:t>.000,-/orang</w:t>
      </w:r>
    </w:p>
    <w:p w:rsidR="00B05F2B" w:rsidRPr="00052145" w:rsidRDefault="00B05F2B" w:rsidP="00B05F2B">
      <w:pPr>
        <w:spacing w:after="0" w:line="240" w:lineRule="auto"/>
        <w:rPr>
          <w:rFonts w:ascii="Verdana" w:hAnsi="Verdana" w:cs="Tahoma"/>
          <w:bCs/>
        </w:rPr>
      </w:pPr>
      <w:r w:rsidRPr="00052145">
        <w:rPr>
          <w:rFonts w:ascii="Verdana" w:hAnsi="Verdana" w:cs="Tahoma"/>
          <w:bCs/>
        </w:rPr>
        <w:t xml:space="preserve">Rp </w:t>
      </w:r>
      <w:r w:rsidR="004241B3" w:rsidRPr="00052145">
        <w:rPr>
          <w:rFonts w:ascii="Verdana" w:hAnsi="Verdana" w:cs="Tahoma"/>
          <w:bCs/>
        </w:rPr>
        <w:t>9.600</w:t>
      </w:r>
      <w:r w:rsidRPr="00052145">
        <w:rPr>
          <w:rFonts w:ascii="Verdana" w:hAnsi="Verdana" w:cs="Tahoma"/>
          <w:bCs/>
        </w:rPr>
        <w:t>.000/ 3 orang dari perusahaan yang sama</w:t>
      </w:r>
    </w:p>
    <w:p w:rsidR="00B05F2B" w:rsidRPr="00052145" w:rsidRDefault="004241B3" w:rsidP="00B05F2B">
      <w:pPr>
        <w:spacing w:after="0" w:line="240" w:lineRule="auto"/>
        <w:rPr>
          <w:rFonts w:ascii="Verdana" w:hAnsi="Verdana" w:cs="Tahoma"/>
          <w:bCs/>
        </w:rPr>
      </w:pPr>
      <w:r w:rsidRPr="00052145">
        <w:rPr>
          <w:rFonts w:ascii="Verdana" w:hAnsi="Verdana" w:cs="Tahoma"/>
          <w:bCs/>
        </w:rPr>
        <w:t>Rp 14.5</w:t>
      </w:r>
      <w:r w:rsidR="00B05F2B" w:rsidRPr="00052145">
        <w:rPr>
          <w:rFonts w:ascii="Verdana" w:hAnsi="Verdana" w:cs="Tahoma"/>
          <w:bCs/>
        </w:rPr>
        <w:t>00.000/ 5 orang dari perusahaan yang sama</w:t>
      </w:r>
    </w:p>
    <w:p w:rsidR="00B05F2B" w:rsidRPr="00052145" w:rsidRDefault="00B05F2B" w:rsidP="00B05F2B">
      <w:pPr>
        <w:spacing w:after="0" w:line="240" w:lineRule="auto"/>
        <w:rPr>
          <w:rFonts w:ascii="Verdana" w:hAnsi="Verdana" w:cs="Tahoma"/>
          <w:bCs/>
        </w:rPr>
      </w:pPr>
      <w:r w:rsidRPr="00052145">
        <w:rPr>
          <w:rFonts w:ascii="Verdana" w:hAnsi="Verdana" w:cs="Tahoma"/>
          <w:bCs/>
        </w:rPr>
        <w:t>Biaya sudah termasuk materi,</w:t>
      </w:r>
      <w:r w:rsidR="00052145">
        <w:rPr>
          <w:rFonts w:ascii="Verdana" w:hAnsi="Verdana" w:cs="Tahoma"/>
          <w:bCs/>
        </w:rPr>
        <w:t>s</w:t>
      </w:r>
      <w:r w:rsidRPr="00052145">
        <w:rPr>
          <w:rFonts w:ascii="Verdana" w:hAnsi="Verdana" w:cs="Tahoma"/>
          <w:bCs/>
        </w:rPr>
        <w:t>ertifikat, lunch</w:t>
      </w:r>
      <w:r w:rsidR="004241B3" w:rsidRPr="00052145">
        <w:rPr>
          <w:rFonts w:ascii="Verdana" w:hAnsi="Verdana" w:cs="Tahoma"/>
          <w:bCs/>
        </w:rPr>
        <w:t>,</w:t>
      </w:r>
      <w:r w:rsidRPr="00052145">
        <w:rPr>
          <w:rFonts w:ascii="Verdana" w:hAnsi="Verdana" w:cs="Tahoma"/>
          <w:bCs/>
        </w:rPr>
        <w:t xml:space="preserve"> coffee break</w:t>
      </w:r>
      <w:r w:rsidR="004241B3" w:rsidRPr="00052145">
        <w:rPr>
          <w:rFonts w:ascii="Verdana" w:hAnsi="Verdana" w:cs="Tahoma"/>
          <w:bCs/>
        </w:rPr>
        <w:t xml:space="preserve"> dan kunjungan ke lokasi usaha mandiri</w:t>
      </w:r>
    </w:p>
    <w:p w:rsidR="00B05F2B" w:rsidRPr="00052145" w:rsidRDefault="00B05F2B" w:rsidP="00B05F2B">
      <w:pPr>
        <w:spacing w:after="0" w:line="240" w:lineRule="auto"/>
        <w:rPr>
          <w:rFonts w:ascii="Verdana" w:hAnsi="Verdana" w:cs="Tahoma"/>
          <w:bCs/>
        </w:rPr>
      </w:pPr>
    </w:p>
    <w:p w:rsidR="00B05F2B" w:rsidRPr="00052145" w:rsidRDefault="00B05F2B" w:rsidP="00B05F2B">
      <w:pPr>
        <w:spacing w:after="0" w:line="240" w:lineRule="auto"/>
        <w:rPr>
          <w:rFonts w:ascii="Verdana" w:hAnsi="Verdana"/>
          <w:lang w:val="fi-FI"/>
        </w:rPr>
      </w:pPr>
      <w:r w:rsidRPr="00052145">
        <w:rPr>
          <w:rFonts w:ascii="Verdana" w:hAnsi="Verdana" w:cs="Tahoma"/>
          <w:bCs/>
          <w:lang w:val="fi-FI"/>
        </w:rPr>
        <w:t>Pembayaran dapat ditransfer ke</w:t>
      </w:r>
    </w:p>
    <w:p w:rsidR="00B05F2B" w:rsidRPr="00052145" w:rsidRDefault="00B05F2B" w:rsidP="00B05F2B">
      <w:pPr>
        <w:spacing w:after="0" w:line="240" w:lineRule="auto"/>
        <w:rPr>
          <w:rFonts w:ascii="Verdana" w:hAnsi="Verdana"/>
          <w:lang w:val="fi-FI"/>
        </w:rPr>
      </w:pPr>
      <w:r w:rsidRPr="00052145">
        <w:rPr>
          <w:rFonts w:ascii="Verdana" w:hAnsi="Verdana" w:cs="Tahoma"/>
          <w:bCs/>
          <w:lang w:val="fi-FI"/>
        </w:rPr>
        <w:t>BCA Cabang Sudirman</w:t>
      </w:r>
      <w:r w:rsidRPr="00052145">
        <w:rPr>
          <w:rFonts w:ascii="Verdana" w:hAnsi="Verdana" w:cs="Tahoma"/>
          <w:bCs/>
          <w:lang w:val="fi-FI"/>
        </w:rPr>
        <w:br/>
        <w:t>a/c no. 035-0555 421</w:t>
      </w:r>
    </w:p>
    <w:p w:rsidR="00B05F2B" w:rsidRPr="00052145" w:rsidRDefault="00B05F2B" w:rsidP="00B05F2B">
      <w:pPr>
        <w:spacing w:after="0" w:line="240" w:lineRule="auto"/>
        <w:rPr>
          <w:rFonts w:ascii="Verdana" w:hAnsi="Verdana" w:cs="Tahoma"/>
          <w:bCs/>
          <w:lang w:val="fi-FI"/>
        </w:rPr>
      </w:pPr>
      <w:r w:rsidRPr="00052145">
        <w:rPr>
          <w:rFonts w:ascii="Verdana" w:hAnsi="Verdana" w:cs="Tahoma"/>
          <w:bCs/>
          <w:lang w:val="fi-FI"/>
        </w:rPr>
        <w:t>a/n Puri Budi Yanti</w:t>
      </w:r>
    </w:p>
    <w:p w:rsidR="00B05F2B" w:rsidRPr="00052145" w:rsidRDefault="00B05F2B" w:rsidP="00B05F2B">
      <w:pPr>
        <w:spacing w:line="288" w:lineRule="atLeast"/>
        <w:rPr>
          <w:rFonts w:ascii="Verdana" w:hAnsi="Verdana" w:cs="Tahoma"/>
          <w:bCs/>
        </w:rPr>
      </w:pPr>
    </w:p>
    <w:p w:rsidR="00B05F2B" w:rsidRPr="00052145" w:rsidRDefault="00B05F2B" w:rsidP="00B05F2B">
      <w:pPr>
        <w:spacing w:after="0" w:line="240" w:lineRule="auto"/>
        <w:rPr>
          <w:rFonts w:ascii="Verdana" w:hAnsi="Verdana" w:cs="Tahoma"/>
          <w:b/>
          <w:bCs/>
          <w:lang w:val="fi-FI"/>
        </w:rPr>
      </w:pPr>
      <w:r w:rsidRPr="00052145">
        <w:rPr>
          <w:rFonts w:ascii="Verdana" w:hAnsi="Verdana" w:cs="Tahoma"/>
          <w:b/>
          <w:bCs/>
          <w:lang w:val="fi-FI"/>
        </w:rPr>
        <w:t>INFORMASI &amp; PENDAFTARAN:</w:t>
      </w:r>
      <w:r w:rsidRPr="00052145">
        <w:rPr>
          <w:rFonts w:ascii="Verdana" w:hAnsi="Verdana" w:cs="Tahoma"/>
          <w:b/>
          <w:bCs/>
          <w:lang w:val="fi-FI"/>
        </w:rPr>
        <w:br/>
      </w:r>
    </w:p>
    <w:p w:rsidR="00052145" w:rsidRPr="00905F93" w:rsidRDefault="00052145" w:rsidP="00052145">
      <w:pPr>
        <w:spacing w:after="0" w:line="240" w:lineRule="auto"/>
        <w:rPr>
          <w:rFonts w:ascii="Verdana" w:hAnsi="Verdana"/>
          <w:bCs/>
          <w:lang w:val="fi-FI"/>
        </w:rPr>
      </w:pPr>
      <w:r w:rsidRPr="00905F93">
        <w:rPr>
          <w:rFonts w:ascii="Verdana" w:hAnsi="Verdana"/>
          <w:bCs/>
          <w:lang w:val="fi-FI"/>
        </w:rPr>
        <w:t>City Training</w:t>
      </w:r>
    </w:p>
    <w:p w:rsidR="00052145" w:rsidRPr="00905F93" w:rsidRDefault="00052145" w:rsidP="00052145">
      <w:pPr>
        <w:spacing w:after="0" w:line="240" w:lineRule="auto"/>
        <w:rPr>
          <w:rFonts w:ascii="Verdana" w:hAnsi="Verdana"/>
          <w:bCs/>
          <w:lang w:val="fi-FI"/>
        </w:rPr>
      </w:pPr>
      <w:r w:rsidRPr="00905F93">
        <w:rPr>
          <w:rFonts w:ascii="Verdana" w:hAnsi="Verdana"/>
          <w:bCs/>
          <w:lang w:val="fi-FI"/>
        </w:rPr>
        <w:t>Muara Karang Blok J V Utara No.11A, Jakarta Utara 14450</w:t>
      </w:r>
    </w:p>
    <w:p w:rsidR="00052145" w:rsidRPr="00905F93" w:rsidRDefault="00052145" w:rsidP="00052145">
      <w:pPr>
        <w:spacing w:after="0" w:line="240" w:lineRule="auto"/>
        <w:rPr>
          <w:rFonts w:ascii="Verdana" w:hAnsi="Verdana"/>
          <w:bCs/>
          <w:lang w:val="fi-FI"/>
        </w:rPr>
      </w:pPr>
      <w:r w:rsidRPr="00905F93">
        <w:rPr>
          <w:rFonts w:ascii="Verdana" w:hAnsi="Verdana"/>
          <w:bCs/>
          <w:lang w:val="fi-FI"/>
        </w:rPr>
        <w:t>Contact Person: Puri Yanti</w:t>
      </w:r>
    </w:p>
    <w:p w:rsidR="00052145" w:rsidRPr="00905F93" w:rsidRDefault="00052145" w:rsidP="00052145">
      <w:pPr>
        <w:spacing w:after="0" w:line="240" w:lineRule="auto"/>
        <w:rPr>
          <w:rFonts w:ascii="Verdana" w:hAnsi="Verdana"/>
          <w:bCs/>
          <w:lang w:val="fi-FI"/>
        </w:rPr>
      </w:pPr>
      <w:r w:rsidRPr="00905F93">
        <w:rPr>
          <w:rFonts w:ascii="Verdana" w:hAnsi="Verdana"/>
          <w:bCs/>
          <w:lang w:val="fi-FI"/>
        </w:rPr>
        <w:t>Telp: 021-668 0234</w:t>
      </w:r>
    </w:p>
    <w:p w:rsidR="00052145" w:rsidRPr="00905F93" w:rsidRDefault="00052145" w:rsidP="00052145">
      <w:pPr>
        <w:spacing w:after="0" w:line="240" w:lineRule="auto"/>
        <w:rPr>
          <w:rFonts w:ascii="Verdana" w:hAnsi="Verdana"/>
          <w:bCs/>
          <w:lang w:val="fi-FI"/>
        </w:rPr>
      </w:pPr>
      <w:r w:rsidRPr="00905F93">
        <w:rPr>
          <w:rFonts w:ascii="Verdana" w:hAnsi="Verdana"/>
          <w:bCs/>
          <w:lang w:val="fi-FI"/>
        </w:rPr>
        <w:t xml:space="preserve">HP: 0818-118914 </w:t>
      </w:r>
    </w:p>
    <w:p w:rsidR="00052145" w:rsidRPr="00905F93" w:rsidRDefault="00052145" w:rsidP="00052145">
      <w:pPr>
        <w:spacing w:after="0" w:line="240" w:lineRule="auto"/>
        <w:rPr>
          <w:rFonts w:ascii="Verdana" w:hAnsi="Verdana"/>
          <w:bCs/>
          <w:lang w:val="fi-FI"/>
        </w:rPr>
      </w:pPr>
      <w:r w:rsidRPr="00905F93">
        <w:rPr>
          <w:rFonts w:ascii="Verdana" w:hAnsi="Verdana"/>
          <w:bCs/>
          <w:lang w:val="fi-FI"/>
        </w:rPr>
        <w:t xml:space="preserve">Email: puri.yanti@citytraining-indo.com </w:t>
      </w:r>
    </w:p>
    <w:p w:rsidR="00052145" w:rsidRPr="00905F93" w:rsidRDefault="00052145" w:rsidP="00052145">
      <w:pPr>
        <w:spacing w:after="0" w:line="240" w:lineRule="auto"/>
        <w:rPr>
          <w:rFonts w:ascii="Verdana" w:hAnsi="Verdana"/>
          <w:bCs/>
          <w:lang w:val="fi-FI"/>
        </w:rPr>
      </w:pPr>
      <w:r w:rsidRPr="00905F93">
        <w:rPr>
          <w:rFonts w:ascii="Verdana" w:hAnsi="Verdana"/>
          <w:bCs/>
          <w:lang w:val="fi-FI"/>
        </w:rPr>
        <w:t>Website: www.citytraining-indo.com</w:t>
      </w:r>
    </w:p>
    <w:p w:rsidR="00052145" w:rsidRPr="00905F93" w:rsidRDefault="00052145" w:rsidP="00052145">
      <w:pPr>
        <w:spacing w:after="0" w:line="240" w:lineRule="auto"/>
        <w:rPr>
          <w:rFonts w:ascii="Verdana" w:hAnsi="Verdana"/>
          <w:bCs/>
        </w:rPr>
      </w:pPr>
      <w:r w:rsidRPr="00905F93">
        <w:rPr>
          <w:rFonts w:ascii="Verdana" w:hAnsi="Verdana"/>
          <w:bCs/>
          <w:lang w:val="fi-FI"/>
        </w:rPr>
        <w:t>Instagram: citytraining_indo</w:t>
      </w:r>
    </w:p>
    <w:p w:rsidR="00B05F2B" w:rsidRPr="00052145" w:rsidRDefault="00B05F2B" w:rsidP="00B05F2B">
      <w:pPr>
        <w:rPr>
          <w:rFonts w:ascii="Verdana" w:hAnsi="Verdana"/>
        </w:rPr>
      </w:pPr>
      <w:bookmarkStart w:id="0" w:name="_GoBack"/>
      <w:bookmarkEnd w:id="0"/>
    </w:p>
    <w:p w:rsidR="00B05F2B" w:rsidRPr="00052145" w:rsidRDefault="00B05F2B" w:rsidP="00B05F2B">
      <w:pPr>
        <w:rPr>
          <w:rFonts w:ascii="Verdana" w:hAnsi="Verdana"/>
        </w:rPr>
      </w:pPr>
    </w:p>
    <w:sectPr w:rsidR="00B05F2B" w:rsidRPr="0005214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6FD" w:rsidRDefault="006C26FD" w:rsidP="00052145">
      <w:pPr>
        <w:spacing w:after="0" w:line="240" w:lineRule="auto"/>
      </w:pPr>
      <w:r>
        <w:separator/>
      </w:r>
    </w:p>
  </w:endnote>
  <w:endnote w:type="continuationSeparator" w:id="0">
    <w:p w:rsidR="006C26FD" w:rsidRDefault="006C26FD" w:rsidP="00052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6FD" w:rsidRDefault="006C26FD" w:rsidP="00052145">
      <w:pPr>
        <w:spacing w:after="0" w:line="240" w:lineRule="auto"/>
      </w:pPr>
      <w:r>
        <w:separator/>
      </w:r>
    </w:p>
  </w:footnote>
  <w:footnote w:type="continuationSeparator" w:id="0">
    <w:p w:rsidR="006C26FD" w:rsidRDefault="006C26FD" w:rsidP="00052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145" w:rsidRDefault="00052145">
    <w:pPr>
      <w:pStyle w:val="Header"/>
    </w:pPr>
    <w:r>
      <w:rPr>
        <w:noProof/>
        <w:lang w:eastAsia="id-ID"/>
      </w:rPr>
      <w:drawing>
        <wp:inline distT="0" distB="0" distL="0" distR="0">
          <wp:extent cx="920496" cy="12679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T.jpg"/>
                  <pic:cNvPicPr/>
                </pic:nvPicPr>
                <pic:blipFill>
                  <a:blip r:embed="rId1">
                    <a:extLst>
                      <a:ext uri="{28A0092B-C50C-407E-A947-70E740481C1C}">
                        <a14:useLocalDpi xmlns:a14="http://schemas.microsoft.com/office/drawing/2010/main" val="0"/>
                      </a:ext>
                    </a:extLst>
                  </a:blip>
                  <a:stretch>
                    <a:fillRect/>
                  </a:stretch>
                </pic:blipFill>
                <pic:spPr>
                  <a:xfrm>
                    <a:off x="0" y="0"/>
                    <a:ext cx="920496" cy="12679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EC2EE3"/>
    <w:multiLevelType w:val="hybridMultilevel"/>
    <w:tmpl w:val="05F2764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5ABF2A8D"/>
    <w:multiLevelType w:val="hybridMultilevel"/>
    <w:tmpl w:val="4B324334"/>
    <w:lvl w:ilvl="0" w:tplc="ABF8E5F6">
      <w:start w:val="1"/>
      <w:numFmt w:val="bullet"/>
      <w:lvlText w:val="•"/>
      <w:lvlJc w:val="left"/>
      <w:pPr>
        <w:tabs>
          <w:tab w:val="num" w:pos="720"/>
        </w:tabs>
        <w:ind w:left="720" w:hanging="360"/>
      </w:pPr>
      <w:rPr>
        <w:rFonts w:ascii="Arial" w:hAnsi="Arial" w:hint="default"/>
      </w:rPr>
    </w:lvl>
    <w:lvl w:ilvl="1" w:tplc="A0B4C60E" w:tentative="1">
      <w:start w:val="1"/>
      <w:numFmt w:val="bullet"/>
      <w:lvlText w:val="•"/>
      <w:lvlJc w:val="left"/>
      <w:pPr>
        <w:tabs>
          <w:tab w:val="num" w:pos="1440"/>
        </w:tabs>
        <w:ind w:left="1440" w:hanging="360"/>
      </w:pPr>
      <w:rPr>
        <w:rFonts w:ascii="Arial" w:hAnsi="Arial" w:hint="default"/>
      </w:rPr>
    </w:lvl>
    <w:lvl w:ilvl="2" w:tplc="9AC637F6" w:tentative="1">
      <w:start w:val="1"/>
      <w:numFmt w:val="bullet"/>
      <w:lvlText w:val="•"/>
      <w:lvlJc w:val="left"/>
      <w:pPr>
        <w:tabs>
          <w:tab w:val="num" w:pos="2160"/>
        </w:tabs>
        <w:ind w:left="2160" w:hanging="360"/>
      </w:pPr>
      <w:rPr>
        <w:rFonts w:ascii="Arial" w:hAnsi="Arial" w:hint="default"/>
      </w:rPr>
    </w:lvl>
    <w:lvl w:ilvl="3" w:tplc="4B383C6A" w:tentative="1">
      <w:start w:val="1"/>
      <w:numFmt w:val="bullet"/>
      <w:lvlText w:val="•"/>
      <w:lvlJc w:val="left"/>
      <w:pPr>
        <w:tabs>
          <w:tab w:val="num" w:pos="2880"/>
        </w:tabs>
        <w:ind w:left="2880" w:hanging="360"/>
      </w:pPr>
      <w:rPr>
        <w:rFonts w:ascii="Arial" w:hAnsi="Arial" w:hint="default"/>
      </w:rPr>
    </w:lvl>
    <w:lvl w:ilvl="4" w:tplc="2B54C104" w:tentative="1">
      <w:start w:val="1"/>
      <w:numFmt w:val="bullet"/>
      <w:lvlText w:val="•"/>
      <w:lvlJc w:val="left"/>
      <w:pPr>
        <w:tabs>
          <w:tab w:val="num" w:pos="3600"/>
        </w:tabs>
        <w:ind w:left="3600" w:hanging="360"/>
      </w:pPr>
      <w:rPr>
        <w:rFonts w:ascii="Arial" w:hAnsi="Arial" w:hint="default"/>
      </w:rPr>
    </w:lvl>
    <w:lvl w:ilvl="5" w:tplc="67D837EC" w:tentative="1">
      <w:start w:val="1"/>
      <w:numFmt w:val="bullet"/>
      <w:lvlText w:val="•"/>
      <w:lvlJc w:val="left"/>
      <w:pPr>
        <w:tabs>
          <w:tab w:val="num" w:pos="4320"/>
        </w:tabs>
        <w:ind w:left="4320" w:hanging="360"/>
      </w:pPr>
      <w:rPr>
        <w:rFonts w:ascii="Arial" w:hAnsi="Arial" w:hint="default"/>
      </w:rPr>
    </w:lvl>
    <w:lvl w:ilvl="6" w:tplc="CB4A641A" w:tentative="1">
      <w:start w:val="1"/>
      <w:numFmt w:val="bullet"/>
      <w:lvlText w:val="•"/>
      <w:lvlJc w:val="left"/>
      <w:pPr>
        <w:tabs>
          <w:tab w:val="num" w:pos="5040"/>
        </w:tabs>
        <w:ind w:left="5040" w:hanging="360"/>
      </w:pPr>
      <w:rPr>
        <w:rFonts w:ascii="Arial" w:hAnsi="Arial" w:hint="default"/>
      </w:rPr>
    </w:lvl>
    <w:lvl w:ilvl="7" w:tplc="BC8CF9F6" w:tentative="1">
      <w:start w:val="1"/>
      <w:numFmt w:val="bullet"/>
      <w:lvlText w:val="•"/>
      <w:lvlJc w:val="left"/>
      <w:pPr>
        <w:tabs>
          <w:tab w:val="num" w:pos="5760"/>
        </w:tabs>
        <w:ind w:left="5760" w:hanging="360"/>
      </w:pPr>
      <w:rPr>
        <w:rFonts w:ascii="Arial" w:hAnsi="Arial" w:hint="default"/>
      </w:rPr>
    </w:lvl>
    <w:lvl w:ilvl="8" w:tplc="E996C8E6" w:tentative="1">
      <w:start w:val="1"/>
      <w:numFmt w:val="bullet"/>
      <w:lvlText w:val="•"/>
      <w:lvlJc w:val="left"/>
      <w:pPr>
        <w:tabs>
          <w:tab w:val="num" w:pos="6480"/>
        </w:tabs>
        <w:ind w:left="6480" w:hanging="360"/>
      </w:pPr>
      <w:rPr>
        <w:rFonts w:ascii="Arial" w:hAnsi="Arial" w:hint="default"/>
      </w:rPr>
    </w:lvl>
  </w:abstractNum>
  <w:abstractNum w:abstractNumId="2">
    <w:nsid w:val="77CA575D"/>
    <w:multiLevelType w:val="hybridMultilevel"/>
    <w:tmpl w:val="CBAC09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F2B"/>
    <w:rsid w:val="00052145"/>
    <w:rsid w:val="00174D56"/>
    <w:rsid w:val="004241B3"/>
    <w:rsid w:val="006C26FD"/>
    <w:rsid w:val="009556D9"/>
    <w:rsid w:val="009C0418"/>
    <w:rsid w:val="00AE6A59"/>
    <w:rsid w:val="00B05F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F2B"/>
    <w:pPr>
      <w:ind w:left="720"/>
      <w:contextualSpacing/>
    </w:pPr>
  </w:style>
  <w:style w:type="character" w:styleId="Hyperlink">
    <w:name w:val="Hyperlink"/>
    <w:rsid w:val="00B05F2B"/>
    <w:rPr>
      <w:strike w:val="0"/>
      <w:dstrike w:val="0"/>
      <w:color w:val="003399"/>
      <w:u w:val="none"/>
      <w:effect w:val="none"/>
    </w:rPr>
  </w:style>
  <w:style w:type="paragraph" w:styleId="Header">
    <w:name w:val="header"/>
    <w:basedOn w:val="Normal"/>
    <w:link w:val="HeaderChar"/>
    <w:uiPriority w:val="99"/>
    <w:unhideWhenUsed/>
    <w:rsid w:val="00052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145"/>
  </w:style>
  <w:style w:type="paragraph" w:styleId="Footer">
    <w:name w:val="footer"/>
    <w:basedOn w:val="Normal"/>
    <w:link w:val="FooterChar"/>
    <w:uiPriority w:val="99"/>
    <w:unhideWhenUsed/>
    <w:rsid w:val="00052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145"/>
  </w:style>
  <w:style w:type="paragraph" w:styleId="BalloonText">
    <w:name w:val="Balloon Text"/>
    <w:basedOn w:val="Normal"/>
    <w:link w:val="BalloonTextChar"/>
    <w:uiPriority w:val="99"/>
    <w:semiHidden/>
    <w:unhideWhenUsed/>
    <w:rsid w:val="00052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1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F2B"/>
    <w:pPr>
      <w:ind w:left="720"/>
      <w:contextualSpacing/>
    </w:pPr>
  </w:style>
  <w:style w:type="character" w:styleId="Hyperlink">
    <w:name w:val="Hyperlink"/>
    <w:rsid w:val="00B05F2B"/>
    <w:rPr>
      <w:strike w:val="0"/>
      <w:dstrike w:val="0"/>
      <w:color w:val="003399"/>
      <w:u w:val="none"/>
      <w:effect w:val="none"/>
    </w:rPr>
  </w:style>
  <w:style w:type="paragraph" w:styleId="Header">
    <w:name w:val="header"/>
    <w:basedOn w:val="Normal"/>
    <w:link w:val="HeaderChar"/>
    <w:uiPriority w:val="99"/>
    <w:unhideWhenUsed/>
    <w:rsid w:val="00052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145"/>
  </w:style>
  <w:style w:type="paragraph" w:styleId="Footer">
    <w:name w:val="footer"/>
    <w:basedOn w:val="Normal"/>
    <w:link w:val="FooterChar"/>
    <w:uiPriority w:val="99"/>
    <w:unhideWhenUsed/>
    <w:rsid w:val="00052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145"/>
  </w:style>
  <w:style w:type="paragraph" w:styleId="BalloonText">
    <w:name w:val="Balloon Text"/>
    <w:basedOn w:val="Normal"/>
    <w:link w:val="BalloonTextChar"/>
    <w:uiPriority w:val="99"/>
    <w:semiHidden/>
    <w:unhideWhenUsed/>
    <w:rsid w:val="00052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1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47881">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8">
          <w:marLeft w:val="446"/>
          <w:marRight w:val="0"/>
          <w:marTop w:val="0"/>
          <w:marBottom w:val="0"/>
          <w:divBdr>
            <w:top w:val="none" w:sz="0" w:space="0" w:color="auto"/>
            <w:left w:val="none" w:sz="0" w:space="0" w:color="auto"/>
            <w:bottom w:val="none" w:sz="0" w:space="0" w:color="auto"/>
            <w:right w:val="none" w:sz="0" w:space="0" w:color="auto"/>
          </w:divBdr>
        </w:div>
        <w:div w:id="1022055153">
          <w:marLeft w:val="446"/>
          <w:marRight w:val="0"/>
          <w:marTop w:val="0"/>
          <w:marBottom w:val="0"/>
          <w:divBdr>
            <w:top w:val="none" w:sz="0" w:space="0" w:color="auto"/>
            <w:left w:val="none" w:sz="0" w:space="0" w:color="auto"/>
            <w:bottom w:val="none" w:sz="0" w:space="0" w:color="auto"/>
            <w:right w:val="none" w:sz="0" w:space="0" w:color="auto"/>
          </w:divBdr>
        </w:div>
        <w:div w:id="1056124549">
          <w:marLeft w:val="446"/>
          <w:marRight w:val="0"/>
          <w:marTop w:val="0"/>
          <w:marBottom w:val="0"/>
          <w:divBdr>
            <w:top w:val="none" w:sz="0" w:space="0" w:color="auto"/>
            <w:left w:val="none" w:sz="0" w:space="0" w:color="auto"/>
            <w:bottom w:val="none" w:sz="0" w:space="0" w:color="auto"/>
            <w:right w:val="none" w:sz="0" w:space="0" w:color="auto"/>
          </w:divBdr>
        </w:div>
        <w:div w:id="56251717">
          <w:marLeft w:val="446"/>
          <w:marRight w:val="0"/>
          <w:marTop w:val="0"/>
          <w:marBottom w:val="0"/>
          <w:divBdr>
            <w:top w:val="none" w:sz="0" w:space="0" w:color="auto"/>
            <w:left w:val="none" w:sz="0" w:space="0" w:color="auto"/>
            <w:bottom w:val="none" w:sz="0" w:space="0" w:color="auto"/>
            <w:right w:val="none" w:sz="0" w:space="0" w:color="auto"/>
          </w:divBdr>
        </w:div>
        <w:div w:id="501513013">
          <w:marLeft w:val="446"/>
          <w:marRight w:val="0"/>
          <w:marTop w:val="0"/>
          <w:marBottom w:val="0"/>
          <w:divBdr>
            <w:top w:val="none" w:sz="0" w:space="0" w:color="auto"/>
            <w:left w:val="none" w:sz="0" w:space="0" w:color="auto"/>
            <w:bottom w:val="none" w:sz="0" w:space="0" w:color="auto"/>
            <w:right w:val="none" w:sz="0" w:space="0" w:color="auto"/>
          </w:divBdr>
        </w:div>
        <w:div w:id="342585338">
          <w:marLeft w:val="446"/>
          <w:marRight w:val="0"/>
          <w:marTop w:val="0"/>
          <w:marBottom w:val="0"/>
          <w:divBdr>
            <w:top w:val="none" w:sz="0" w:space="0" w:color="auto"/>
            <w:left w:val="none" w:sz="0" w:space="0" w:color="auto"/>
            <w:bottom w:val="none" w:sz="0" w:space="0" w:color="auto"/>
            <w:right w:val="none" w:sz="0" w:space="0" w:color="auto"/>
          </w:divBdr>
        </w:div>
        <w:div w:id="2049404207">
          <w:marLeft w:val="446"/>
          <w:marRight w:val="0"/>
          <w:marTop w:val="0"/>
          <w:marBottom w:val="0"/>
          <w:divBdr>
            <w:top w:val="none" w:sz="0" w:space="0" w:color="auto"/>
            <w:left w:val="none" w:sz="0" w:space="0" w:color="auto"/>
            <w:bottom w:val="none" w:sz="0" w:space="0" w:color="auto"/>
            <w:right w:val="none" w:sz="0" w:space="0" w:color="auto"/>
          </w:divBdr>
        </w:div>
      </w:divsChild>
    </w:div>
    <w:div w:id="1432123130">
      <w:bodyDiv w:val="1"/>
      <w:marLeft w:val="0"/>
      <w:marRight w:val="0"/>
      <w:marTop w:val="0"/>
      <w:marBottom w:val="0"/>
      <w:divBdr>
        <w:top w:val="none" w:sz="0" w:space="0" w:color="auto"/>
        <w:left w:val="none" w:sz="0" w:space="0" w:color="auto"/>
        <w:bottom w:val="none" w:sz="0" w:space="0" w:color="auto"/>
        <w:right w:val="none" w:sz="0" w:space="0" w:color="auto"/>
      </w:divBdr>
    </w:div>
    <w:div w:id="201518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2019-12-02T15:10:00Z</dcterms:created>
  <dcterms:modified xsi:type="dcterms:W3CDTF">2019-12-05T16:01:00Z</dcterms:modified>
</cp:coreProperties>
</file>